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6992" w:rsidRPr="001D5D36" w:rsidRDefault="00C26992" w:rsidP="00C26992">
      <w:pPr>
        <w:jc w:val="center"/>
        <w:rPr>
          <w:rFonts w:ascii="Uni Neue Regular" w:hAnsi="Uni Neue Regular"/>
          <w:b/>
          <w:sz w:val="20"/>
          <w:szCs w:val="20"/>
        </w:rPr>
      </w:pPr>
      <w:bookmarkStart w:id="0" w:name="_GoBack"/>
    </w:p>
    <w:p w:rsidR="00C26992" w:rsidRPr="001D5D36" w:rsidRDefault="00C26992" w:rsidP="00C26992">
      <w:pPr>
        <w:jc w:val="center"/>
        <w:rPr>
          <w:rFonts w:ascii="Uni Neue Regular" w:hAnsi="Uni Neue Regular"/>
          <w:b/>
          <w:sz w:val="20"/>
          <w:szCs w:val="20"/>
        </w:rPr>
      </w:pPr>
    </w:p>
    <w:p w:rsidR="00C26992" w:rsidRPr="001D5D36" w:rsidRDefault="00C26992" w:rsidP="00C26992">
      <w:pPr>
        <w:jc w:val="center"/>
        <w:rPr>
          <w:rFonts w:ascii="Uni Neue Regular" w:hAnsi="Uni Neue Regular"/>
          <w:b/>
          <w:sz w:val="20"/>
          <w:szCs w:val="20"/>
        </w:rPr>
      </w:pPr>
      <w:r w:rsidRPr="001D5D36">
        <w:rPr>
          <w:rFonts w:ascii="Uni Neue Regular" w:hAnsi="Uni Neue Regular"/>
          <w:b/>
          <w:sz w:val="20"/>
          <w:szCs w:val="20"/>
        </w:rPr>
        <w:t>Tata Hexa Safari Concept</w:t>
      </w:r>
    </w:p>
    <w:p w:rsidR="00C26992" w:rsidRPr="001D5D36" w:rsidRDefault="00C26992" w:rsidP="00C26992">
      <w:pPr>
        <w:jc w:val="both"/>
        <w:rPr>
          <w:rFonts w:ascii="Uni Neue Regular" w:hAnsi="Uni Neue Regular"/>
          <w:sz w:val="20"/>
          <w:szCs w:val="20"/>
        </w:rPr>
      </w:pPr>
    </w:p>
    <w:p w:rsidR="00C26992" w:rsidRPr="001D5D36" w:rsidRDefault="00C26992" w:rsidP="00C26992">
      <w:pPr>
        <w:jc w:val="both"/>
        <w:rPr>
          <w:rFonts w:ascii="Uni Neue Regular" w:hAnsi="Uni Neue Regular"/>
          <w:sz w:val="20"/>
          <w:szCs w:val="20"/>
        </w:rPr>
      </w:pPr>
      <w:r w:rsidRPr="001D5D36">
        <w:rPr>
          <w:rFonts w:ascii="Uni Neue Regular" w:hAnsi="Uni Neue Regular"/>
          <w:sz w:val="20"/>
          <w:szCs w:val="20"/>
        </w:rPr>
        <w:t xml:space="preserve">The Hexa Safari Concept unveiled at the Auto Expo is an expression of the immense love that </w:t>
      </w:r>
      <w:r w:rsidR="00AD4386" w:rsidRPr="001D5D36">
        <w:rPr>
          <w:rFonts w:ascii="Uni Neue Regular" w:hAnsi="Uni Neue Regular"/>
          <w:sz w:val="20"/>
          <w:szCs w:val="20"/>
        </w:rPr>
        <w:t>2 of our SUV</w:t>
      </w:r>
      <w:r w:rsidRPr="001D5D36">
        <w:rPr>
          <w:rFonts w:ascii="Uni Neue Regular" w:hAnsi="Uni Neue Regular"/>
          <w:sz w:val="20"/>
          <w:szCs w:val="20"/>
        </w:rPr>
        <w:t xml:space="preserve"> brands</w:t>
      </w:r>
      <w:r w:rsidR="00AD4386" w:rsidRPr="001D5D36">
        <w:rPr>
          <w:rFonts w:ascii="Uni Neue Regular" w:hAnsi="Uni Neue Regular"/>
          <w:sz w:val="20"/>
          <w:szCs w:val="20"/>
        </w:rPr>
        <w:t>-</w:t>
      </w:r>
      <w:r w:rsidRPr="001D5D36">
        <w:rPr>
          <w:rFonts w:ascii="Uni Neue Regular" w:hAnsi="Uni Neue Regular"/>
          <w:sz w:val="20"/>
          <w:szCs w:val="20"/>
        </w:rPr>
        <w:t xml:space="preserve"> Hexa and </w:t>
      </w:r>
      <w:r w:rsidR="00AD4386" w:rsidRPr="001D5D36">
        <w:rPr>
          <w:rFonts w:ascii="Uni Neue Regular" w:hAnsi="Uni Neue Regular"/>
          <w:sz w:val="20"/>
          <w:szCs w:val="20"/>
        </w:rPr>
        <w:t xml:space="preserve">the iconic </w:t>
      </w:r>
      <w:r w:rsidRPr="001D5D36">
        <w:rPr>
          <w:rFonts w:ascii="Uni Neue Regular" w:hAnsi="Uni Neue Regular"/>
          <w:sz w:val="20"/>
          <w:szCs w:val="20"/>
        </w:rPr>
        <w:t>Safari have received from the customers. It gives a preview to the shape Hexa would tak</w:t>
      </w:r>
      <w:r w:rsidR="00AD4386" w:rsidRPr="001D5D36">
        <w:rPr>
          <w:rFonts w:ascii="Uni Neue Regular" w:hAnsi="Uni Neue Regular"/>
          <w:sz w:val="20"/>
          <w:szCs w:val="20"/>
        </w:rPr>
        <w:t>e in the future when launched with</w:t>
      </w:r>
      <w:r w:rsidRPr="001D5D36">
        <w:rPr>
          <w:rFonts w:ascii="Uni Neue Regular" w:hAnsi="Uni Neue Regular"/>
          <w:sz w:val="20"/>
          <w:szCs w:val="20"/>
        </w:rPr>
        <w:t xml:space="preserve"> BSVI </w:t>
      </w:r>
      <w:r w:rsidR="00AD4386" w:rsidRPr="001D5D36">
        <w:rPr>
          <w:rFonts w:ascii="Uni Neue Regular" w:hAnsi="Uni Neue Regular"/>
          <w:sz w:val="20"/>
          <w:szCs w:val="20"/>
        </w:rPr>
        <w:t>technology upgrades in the next financial</w:t>
      </w:r>
      <w:r w:rsidRPr="001D5D36">
        <w:rPr>
          <w:rFonts w:ascii="Uni Neue Regular" w:hAnsi="Uni Neue Regular"/>
          <w:sz w:val="20"/>
          <w:szCs w:val="20"/>
        </w:rPr>
        <w:t xml:space="preserve"> year.</w:t>
      </w:r>
    </w:p>
    <w:p w:rsidR="00C26992" w:rsidRPr="001D5D36" w:rsidRDefault="00C26992" w:rsidP="00C26992">
      <w:pPr>
        <w:jc w:val="both"/>
        <w:rPr>
          <w:rFonts w:ascii="Uni Neue Regular" w:hAnsi="Uni Neue Regular"/>
          <w:sz w:val="20"/>
          <w:szCs w:val="20"/>
        </w:rPr>
      </w:pPr>
    </w:p>
    <w:p w:rsidR="00C26992" w:rsidRPr="001D5D36" w:rsidRDefault="00C26992" w:rsidP="00C26992">
      <w:pPr>
        <w:jc w:val="both"/>
        <w:rPr>
          <w:rFonts w:ascii="Uni Neue Regular" w:hAnsi="Uni Neue Regular"/>
          <w:sz w:val="20"/>
          <w:szCs w:val="20"/>
        </w:rPr>
      </w:pPr>
      <w:r w:rsidRPr="001D5D36">
        <w:rPr>
          <w:rFonts w:ascii="Uni Neue Regular" w:hAnsi="Uni Neue Regular"/>
          <w:sz w:val="20"/>
          <w:szCs w:val="20"/>
        </w:rPr>
        <w:t>Acknowledging the go-anywhere attitude of the Safari, we have expanded the concept of Safari and taken it across all 4x4 vehicles to be offered from Tata Motors in the future. The Hexa Safari Concept is based on the Hexa 4x4 and offers toughened looks and extreme 4x4 capabilities, making it the prefect getaway SUV for a wild adventure. With an imposing road presence, and flawless design, it commands respect from all. The foliage colour inspired by the earthy tones of the outdoors further underlines the tough, restrained design and the 4x4 intent of the product.</w:t>
      </w:r>
    </w:p>
    <w:p w:rsidR="00C26992" w:rsidRPr="001D5D36" w:rsidRDefault="00C26992" w:rsidP="00C26992">
      <w:pPr>
        <w:jc w:val="both"/>
        <w:rPr>
          <w:rFonts w:ascii="Uni Neue Regular" w:hAnsi="Uni Neue Regular"/>
          <w:sz w:val="20"/>
          <w:szCs w:val="20"/>
        </w:rPr>
      </w:pPr>
    </w:p>
    <w:p w:rsidR="00C26992" w:rsidRPr="001D5D36" w:rsidRDefault="00C26992" w:rsidP="00C26992">
      <w:pPr>
        <w:jc w:val="both"/>
        <w:rPr>
          <w:rFonts w:ascii="Uni Neue Regular" w:hAnsi="Uni Neue Regular"/>
          <w:sz w:val="20"/>
          <w:szCs w:val="20"/>
        </w:rPr>
      </w:pPr>
      <w:r w:rsidRPr="001D5D36">
        <w:rPr>
          <w:rFonts w:ascii="Uni Neue Regular" w:hAnsi="Uni Neue Regular"/>
          <w:sz w:val="20"/>
          <w:szCs w:val="20"/>
        </w:rPr>
        <w:t>The interiors of the Hexa Safari Concept as in the original Hexa are inviting and comfortable, with intelligent choices of colour, fabric and materials which are rich and luxurious to look, touch and feel and yet extremely hard and appropriate for the drives to extreme terrains will cosset the occupants.</w:t>
      </w:r>
    </w:p>
    <w:p w:rsidR="00C26992" w:rsidRPr="001D5D36" w:rsidRDefault="00C26992" w:rsidP="00C26992">
      <w:pPr>
        <w:jc w:val="both"/>
        <w:rPr>
          <w:rFonts w:ascii="Uni Neue Regular" w:hAnsi="Uni Neue Regular"/>
          <w:sz w:val="20"/>
          <w:szCs w:val="20"/>
        </w:rPr>
      </w:pPr>
    </w:p>
    <w:p w:rsidR="00472060" w:rsidRPr="001D5D36" w:rsidRDefault="00C26992" w:rsidP="00AD4386">
      <w:pPr>
        <w:jc w:val="both"/>
        <w:rPr>
          <w:rFonts w:ascii="Uni Neue Regular" w:hAnsi="Uni Neue Regular"/>
          <w:sz w:val="20"/>
          <w:szCs w:val="20"/>
        </w:rPr>
      </w:pPr>
      <w:r w:rsidRPr="001D5D36">
        <w:rPr>
          <w:rFonts w:ascii="Uni Neue Regular" w:hAnsi="Uni Neue Regular"/>
          <w:sz w:val="20"/>
          <w:szCs w:val="20"/>
        </w:rPr>
        <w:t>The Hexa Safari Concept looks imposing and eye-catching with its stunning new design elements and an unparalleled drive, it is a bold 4x4 SUV from Tata Motors. Made for the ones who want the best of both worlds – off-road and within the city, the Hexa, has got whatever it takes to win hearts all over again with</w:t>
      </w:r>
      <w:r w:rsidR="00AD4386" w:rsidRPr="001D5D36">
        <w:rPr>
          <w:rFonts w:ascii="Uni Neue Regular" w:hAnsi="Uni Neue Regular"/>
          <w:sz w:val="20"/>
          <w:szCs w:val="20"/>
        </w:rPr>
        <w:t xml:space="preserve"> its BSVI launch in the next financial year.</w:t>
      </w:r>
      <w:bookmarkEnd w:id="0"/>
    </w:p>
    <w:sectPr w:rsidR="00472060" w:rsidRPr="001D5D36" w:rsidSect="00006427">
      <w:headerReference w:type="even" r:id="rId6"/>
      <w:headerReference w:type="default" r:id="rId7"/>
      <w:footerReference w:type="even" r:id="rId8"/>
      <w:footerReference w:type="default" r:id="rId9"/>
      <w:headerReference w:type="first" r:id="rId10"/>
      <w:footerReference w:type="first" r:id="rId11"/>
      <w:pgSz w:w="11900" w:h="16840"/>
      <w:pgMar w:top="0" w:right="1440" w:bottom="1985" w:left="1440"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58F2" w:rsidRDefault="009F58F2" w:rsidP="00006427">
      <w:r>
        <w:separator/>
      </w:r>
    </w:p>
  </w:endnote>
  <w:endnote w:type="continuationSeparator" w:id="0">
    <w:p w:rsidR="009F58F2" w:rsidRDefault="009F58F2" w:rsidP="0000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ni Neue Regular">
    <w:altName w:val="Arial"/>
    <w:panose1 w:val="00000000000000000000"/>
    <w:charset w:val="00"/>
    <w:family w:val="modern"/>
    <w:notTrueType/>
    <w:pitch w:val="variable"/>
    <w:sig w:usb0="A00002EF" w:usb1="0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58F2" w:rsidRDefault="009F58F2" w:rsidP="00006427">
      <w:r>
        <w:separator/>
      </w:r>
    </w:p>
  </w:footnote>
  <w:footnote w:type="continuationSeparator" w:id="0">
    <w:p w:rsidR="009F58F2" w:rsidRDefault="009F58F2" w:rsidP="0000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427" w:rsidRDefault="00006427" w:rsidP="00006427">
    <w:pPr>
      <w:pStyle w:val="Header"/>
      <w:ind w:left="-1418"/>
    </w:pPr>
    <w:r>
      <w:rPr>
        <w:noProof/>
        <w:lang w:eastAsia="en-IN"/>
      </w:rPr>
      <w:drawing>
        <wp:anchor distT="0" distB="0" distL="114300" distR="114300" simplePos="0" relativeHeight="251658240" behindDoc="1" locked="0" layoutInCell="1" allowOverlap="1">
          <wp:simplePos x="0" y="0"/>
          <wp:positionH relativeFrom="column">
            <wp:posOffset>-901700</wp:posOffset>
          </wp:positionH>
          <wp:positionV relativeFrom="paragraph">
            <wp:posOffset>0</wp:posOffset>
          </wp:positionV>
          <wp:extent cx="7556335" cy="10680466"/>
          <wp:effectExtent l="0" t="0" r="635"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oduct Note.png"/>
                  <pic:cNvPicPr/>
                </pic:nvPicPr>
                <pic:blipFill>
                  <a:blip r:embed="rId1">
                    <a:extLst>
                      <a:ext uri="{28A0092B-C50C-407E-A947-70E740481C1C}">
                        <a14:useLocalDpi xmlns:a14="http://schemas.microsoft.com/office/drawing/2010/main" val="0"/>
                      </a:ext>
                    </a:extLst>
                  </a:blip>
                  <a:stretch>
                    <a:fillRect/>
                  </a:stretch>
                </pic:blipFill>
                <pic:spPr>
                  <a:xfrm>
                    <a:off x="0" y="0"/>
                    <a:ext cx="7556335" cy="10680466"/>
                  </a:xfrm>
                  <a:prstGeom prst="rect">
                    <a:avLst/>
                  </a:prstGeom>
                </pic:spPr>
              </pic:pic>
            </a:graphicData>
          </a:graphic>
          <wp14:sizeRelH relativeFrom="page">
            <wp14:pctWidth>0</wp14:pctWidth>
          </wp14:sizeRelH>
          <wp14:sizeRelV relativeFrom="page">
            <wp14:pctHeight>0</wp14:pctHeight>
          </wp14:sizeRelV>
        </wp:anchor>
      </w:drawing>
    </w: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427"/>
    <w:rsid w:val="00006427"/>
    <w:rsid w:val="00083288"/>
    <w:rsid w:val="000D078D"/>
    <w:rsid w:val="001D5D36"/>
    <w:rsid w:val="00262346"/>
    <w:rsid w:val="00282F89"/>
    <w:rsid w:val="002E48A5"/>
    <w:rsid w:val="003704AE"/>
    <w:rsid w:val="004407A9"/>
    <w:rsid w:val="00472060"/>
    <w:rsid w:val="006F7823"/>
    <w:rsid w:val="00882F91"/>
    <w:rsid w:val="00905960"/>
    <w:rsid w:val="009F58F2"/>
    <w:rsid w:val="00A66BEF"/>
    <w:rsid w:val="00AD4386"/>
    <w:rsid w:val="00C26992"/>
    <w:rsid w:val="00CF357C"/>
    <w:rsid w:val="00D33337"/>
    <w:rsid w:val="00DB0F62"/>
    <w:rsid w:val="00E31BF8"/>
    <w:rsid w:val="00E90B47"/>
    <w:rsid w:val="00ED5DB1"/>
    <w:rsid w:val="00EE399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E4AB70C-566C-5E40-B8C3-7279CF8D1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06427"/>
    <w:pPr>
      <w:tabs>
        <w:tab w:val="center" w:pos="4680"/>
        <w:tab w:val="right" w:pos="9360"/>
      </w:tabs>
    </w:pPr>
  </w:style>
  <w:style w:type="character" w:customStyle="1" w:styleId="FooterChar">
    <w:name w:val="Footer Char"/>
    <w:basedOn w:val="DefaultParagraphFont"/>
    <w:link w:val="Footer"/>
    <w:uiPriority w:val="99"/>
    <w:rsid w:val="00006427"/>
  </w:style>
  <w:style w:type="character" w:styleId="PageNumber">
    <w:name w:val="page number"/>
    <w:basedOn w:val="DefaultParagraphFont"/>
    <w:uiPriority w:val="99"/>
    <w:semiHidden/>
    <w:unhideWhenUsed/>
    <w:rsid w:val="00006427"/>
  </w:style>
  <w:style w:type="paragraph" w:styleId="Header">
    <w:name w:val="header"/>
    <w:basedOn w:val="Normal"/>
    <w:link w:val="HeaderChar"/>
    <w:uiPriority w:val="99"/>
    <w:unhideWhenUsed/>
    <w:rsid w:val="00006427"/>
    <w:pPr>
      <w:tabs>
        <w:tab w:val="center" w:pos="4680"/>
        <w:tab w:val="right" w:pos="9360"/>
      </w:tabs>
    </w:pPr>
  </w:style>
  <w:style w:type="character" w:customStyle="1" w:styleId="HeaderChar">
    <w:name w:val="Header Char"/>
    <w:basedOn w:val="DefaultParagraphFont"/>
    <w:link w:val="Header"/>
    <w:uiPriority w:val="99"/>
    <w:rsid w:val="000064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234</Words>
  <Characters>1336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Abhimanyu  Sikarwar</dc:creator>
  <cp:keywords/>
  <dc:description/>
  <cp:lastModifiedBy>Kaulgi Agasti [ Senior Manager , Mumbai Corporate , Mumbai ]</cp:lastModifiedBy>
  <cp:revision>5</cp:revision>
  <dcterms:created xsi:type="dcterms:W3CDTF">2020-01-31T11:37:00Z</dcterms:created>
  <dcterms:modified xsi:type="dcterms:W3CDTF">2020-02-04T14:36:00Z</dcterms:modified>
</cp:coreProperties>
</file>