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0631" w:rsidRPr="00800FC1" w:rsidRDefault="00460631" w:rsidP="00460631">
      <w:pPr>
        <w:jc w:val="center"/>
        <w:rPr>
          <w:rFonts w:ascii="Uni Neue Regular" w:hAnsi="Uni Neue Regular"/>
          <w:b/>
          <w:sz w:val="20"/>
          <w:szCs w:val="22"/>
          <w:u w:val="single"/>
        </w:rPr>
      </w:pPr>
      <w:bookmarkStart w:id="0" w:name="_GoBack"/>
    </w:p>
    <w:p w:rsidR="00460631" w:rsidRPr="00800FC1" w:rsidRDefault="00460631" w:rsidP="00460631">
      <w:pPr>
        <w:jc w:val="center"/>
        <w:rPr>
          <w:rFonts w:ascii="Uni Neue Regular" w:hAnsi="Uni Neue Regular"/>
          <w:b/>
          <w:sz w:val="20"/>
          <w:szCs w:val="22"/>
          <w:u w:val="single"/>
        </w:rPr>
      </w:pPr>
    </w:p>
    <w:p w:rsidR="00460631" w:rsidRPr="00800FC1" w:rsidRDefault="00460631" w:rsidP="00460631">
      <w:pPr>
        <w:jc w:val="center"/>
        <w:rPr>
          <w:rFonts w:ascii="Uni Neue Regular" w:hAnsi="Uni Neue Regular"/>
          <w:b/>
          <w:sz w:val="20"/>
          <w:szCs w:val="22"/>
        </w:rPr>
      </w:pPr>
      <w:r w:rsidRPr="00800FC1">
        <w:rPr>
          <w:rFonts w:ascii="Uni Neue Regular" w:hAnsi="Uni Neue Regular"/>
          <w:b/>
          <w:sz w:val="20"/>
          <w:szCs w:val="22"/>
        </w:rPr>
        <w:t>Tata HBX</w:t>
      </w:r>
      <w:r w:rsidR="00C62447" w:rsidRPr="00800FC1">
        <w:rPr>
          <w:rFonts w:ascii="Uni Neue Regular" w:hAnsi="Uni Neue Regular"/>
          <w:b/>
          <w:sz w:val="20"/>
          <w:szCs w:val="22"/>
        </w:rPr>
        <w:t xml:space="preserve"> Concept</w:t>
      </w:r>
    </w:p>
    <w:p w:rsidR="00460631" w:rsidRPr="00800FC1" w:rsidRDefault="00460631" w:rsidP="00460631">
      <w:pPr>
        <w:rPr>
          <w:rFonts w:ascii="Uni Neue Regular" w:hAnsi="Uni Neue Regular"/>
          <w:sz w:val="20"/>
          <w:szCs w:val="22"/>
        </w:rPr>
      </w:pPr>
    </w:p>
    <w:p w:rsidR="00460631" w:rsidRPr="00800FC1" w:rsidRDefault="00460631" w:rsidP="00460631">
      <w:pPr>
        <w:jc w:val="both"/>
        <w:rPr>
          <w:rFonts w:ascii="Uni Neue Regular" w:hAnsi="Uni Neue Regular"/>
          <w:sz w:val="20"/>
          <w:szCs w:val="22"/>
        </w:rPr>
      </w:pPr>
      <w:r w:rsidRPr="00800FC1">
        <w:rPr>
          <w:rFonts w:ascii="Uni Neue Regular" w:hAnsi="Uni Neue Regular"/>
          <w:sz w:val="20"/>
          <w:szCs w:val="22"/>
        </w:rPr>
        <w:t xml:space="preserve">The HBX concept gives a glimpse into Tata Motors’ next generation SUVs. </w:t>
      </w:r>
      <w:r w:rsidR="009E4418" w:rsidRPr="00800FC1">
        <w:rPr>
          <w:rFonts w:ascii="Uni Neue Regular" w:hAnsi="Uni Neue Regular"/>
          <w:sz w:val="20"/>
          <w:szCs w:val="22"/>
        </w:rPr>
        <w:t>This concept</w:t>
      </w:r>
      <w:r w:rsidRPr="00800FC1">
        <w:rPr>
          <w:rFonts w:ascii="Uni Neue Regular" w:hAnsi="Uni Neue Regular"/>
          <w:sz w:val="20"/>
          <w:szCs w:val="22"/>
        </w:rPr>
        <w:t xml:space="preserve"> SUV offers a stunning package of performance, true SUV design and space that is made possible in such a small footprint.</w:t>
      </w:r>
    </w:p>
    <w:p w:rsidR="00460631" w:rsidRPr="00800FC1" w:rsidRDefault="00460631" w:rsidP="00460631">
      <w:pPr>
        <w:jc w:val="both"/>
        <w:rPr>
          <w:rFonts w:ascii="Uni Neue Regular" w:hAnsi="Uni Neue Regular"/>
          <w:sz w:val="20"/>
          <w:szCs w:val="22"/>
        </w:rPr>
      </w:pPr>
    </w:p>
    <w:p w:rsidR="00460631" w:rsidRPr="00800FC1" w:rsidRDefault="00460631" w:rsidP="00460631">
      <w:pPr>
        <w:jc w:val="both"/>
        <w:rPr>
          <w:rFonts w:ascii="Uni Neue Regular" w:hAnsi="Uni Neue Regular"/>
          <w:sz w:val="20"/>
          <w:szCs w:val="22"/>
        </w:rPr>
      </w:pPr>
      <w:r w:rsidRPr="00800FC1">
        <w:rPr>
          <w:rFonts w:ascii="Uni Neue Regular" w:hAnsi="Uni Neue Regular"/>
          <w:sz w:val="20"/>
          <w:szCs w:val="22"/>
        </w:rPr>
        <w:t>Being the second vehicle built on the ALFA-ARC (Agile Light Flexible Advanced Architecture), the HBX Concept offers unmatched driving characteristics and the ruggedness of a true SUV and uncompromised safety. The stunning IMPACT 2.0 design language gives the vehicle not just a striking muscular road presence but also great functionality of space.</w:t>
      </w:r>
    </w:p>
    <w:p w:rsidR="00460631" w:rsidRPr="00800FC1" w:rsidRDefault="00460631" w:rsidP="00460631">
      <w:pPr>
        <w:jc w:val="both"/>
        <w:rPr>
          <w:rFonts w:ascii="Uni Neue Regular" w:hAnsi="Uni Neue Regular"/>
          <w:sz w:val="20"/>
          <w:szCs w:val="22"/>
        </w:rPr>
      </w:pPr>
    </w:p>
    <w:p w:rsidR="00460631" w:rsidRPr="00800FC1" w:rsidRDefault="00460631" w:rsidP="00460631">
      <w:pPr>
        <w:jc w:val="both"/>
        <w:rPr>
          <w:rFonts w:ascii="Uni Neue Regular" w:hAnsi="Uni Neue Regular"/>
          <w:sz w:val="20"/>
          <w:szCs w:val="22"/>
        </w:rPr>
      </w:pPr>
      <w:r w:rsidRPr="00800FC1">
        <w:rPr>
          <w:rFonts w:ascii="Uni Neue Regular" w:hAnsi="Uni Neue Regular"/>
          <w:sz w:val="20"/>
          <w:szCs w:val="22"/>
        </w:rPr>
        <w:t>Packaged with great ability, performance and durability into its design, the HBX Concept is practical, comfortable yet versatile and power packed to drive. Engineered keeping in mind consumers with an active and dynamic lifestyle, the HBX Concept promises to offer thrill and excitement to the youth at every turn.</w:t>
      </w:r>
    </w:p>
    <w:p w:rsidR="00460631" w:rsidRPr="00800FC1" w:rsidRDefault="00460631" w:rsidP="00460631">
      <w:pPr>
        <w:rPr>
          <w:rFonts w:ascii="Uni Neue Regular" w:hAnsi="Uni Neue Regular"/>
          <w:sz w:val="20"/>
          <w:szCs w:val="22"/>
        </w:rPr>
      </w:pPr>
    </w:p>
    <w:p w:rsidR="00460631" w:rsidRPr="00800FC1" w:rsidRDefault="00460631" w:rsidP="00460631">
      <w:pPr>
        <w:rPr>
          <w:rFonts w:ascii="Uni Neue Regular" w:hAnsi="Uni Neue Regular"/>
          <w:b/>
          <w:sz w:val="20"/>
          <w:szCs w:val="22"/>
          <w:u w:val="single"/>
        </w:rPr>
      </w:pPr>
    </w:p>
    <w:p w:rsidR="00460631" w:rsidRPr="00800FC1" w:rsidRDefault="00460631" w:rsidP="004777E3">
      <w:pPr>
        <w:jc w:val="both"/>
        <w:rPr>
          <w:rFonts w:ascii="Uni Neue Regular" w:hAnsi="Uni Neue Regular"/>
          <w:sz w:val="20"/>
          <w:szCs w:val="22"/>
        </w:rPr>
      </w:pPr>
      <w:r w:rsidRPr="00800FC1">
        <w:rPr>
          <w:rFonts w:ascii="Uni Neue Regular" w:hAnsi="Uni Neue Regular"/>
          <w:b/>
          <w:sz w:val="20"/>
          <w:szCs w:val="22"/>
        </w:rPr>
        <w:t>STRENGTH OF ALFA-ARC</w:t>
      </w:r>
      <w:r w:rsidRPr="00800FC1">
        <w:rPr>
          <w:rFonts w:ascii="Uni Neue Regular" w:hAnsi="Uni Neue Regular"/>
          <w:sz w:val="20"/>
          <w:szCs w:val="22"/>
        </w:rPr>
        <w:t xml:space="preserve">: This </w:t>
      </w:r>
      <w:r w:rsidR="00B82453" w:rsidRPr="00800FC1">
        <w:rPr>
          <w:rFonts w:ascii="Uni Neue Regular" w:hAnsi="Uni Neue Regular"/>
          <w:sz w:val="20"/>
          <w:szCs w:val="22"/>
        </w:rPr>
        <w:t>sub-</w:t>
      </w:r>
      <w:r w:rsidRPr="00800FC1">
        <w:rPr>
          <w:rFonts w:ascii="Uni Neue Regular" w:hAnsi="Uni Neue Regular"/>
          <w:sz w:val="20"/>
          <w:szCs w:val="22"/>
        </w:rPr>
        <w:t>compact SUV is the 2</w:t>
      </w:r>
      <w:r w:rsidRPr="00800FC1">
        <w:rPr>
          <w:rFonts w:ascii="Uni Neue Regular" w:hAnsi="Uni Neue Regular"/>
          <w:sz w:val="20"/>
          <w:szCs w:val="22"/>
          <w:vertAlign w:val="superscript"/>
        </w:rPr>
        <w:t>nd</w:t>
      </w:r>
      <w:r w:rsidRPr="00800FC1">
        <w:rPr>
          <w:rFonts w:ascii="Uni Neue Regular" w:hAnsi="Uni Neue Regular"/>
          <w:sz w:val="20"/>
          <w:szCs w:val="22"/>
        </w:rPr>
        <w:t xml:space="preserve"> vehicle to be based on 'Agile Light Flexible Advanced' (ALFA) Architecture. This modular platform lends HBX its rugged stance, unmatched driving dynamics and most importantly, uncompromised safety.</w:t>
      </w:r>
    </w:p>
    <w:p w:rsidR="00460631" w:rsidRPr="00800FC1" w:rsidRDefault="00460631" w:rsidP="003F2D3C">
      <w:pPr>
        <w:jc w:val="both"/>
        <w:rPr>
          <w:rFonts w:ascii="Uni Neue Regular" w:hAnsi="Uni Neue Regular"/>
          <w:sz w:val="20"/>
          <w:szCs w:val="22"/>
        </w:rPr>
      </w:pPr>
    </w:p>
    <w:p w:rsidR="00460631" w:rsidRPr="00800FC1" w:rsidRDefault="00460631" w:rsidP="004777E3">
      <w:pPr>
        <w:jc w:val="both"/>
        <w:rPr>
          <w:rFonts w:ascii="Uni Neue Regular" w:hAnsi="Uni Neue Regular"/>
          <w:sz w:val="20"/>
          <w:szCs w:val="22"/>
        </w:rPr>
      </w:pPr>
      <w:r w:rsidRPr="00800FC1">
        <w:rPr>
          <w:rFonts w:ascii="Uni Neue Regular" w:hAnsi="Uni Neue Regular"/>
          <w:b/>
          <w:sz w:val="20"/>
          <w:szCs w:val="22"/>
        </w:rPr>
        <w:t>TRUE SUV DESIGN</w:t>
      </w:r>
      <w:r w:rsidRPr="00800FC1">
        <w:rPr>
          <w:rFonts w:ascii="Uni Neue Regular" w:hAnsi="Uni Neue Regular"/>
          <w:sz w:val="20"/>
          <w:szCs w:val="22"/>
        </w:rPr>
        <w:t>: HBX Concept takes forward the Impact 2.0 Design philosophy. It is a great combination of true SUV design &amp; thoughtfully designed class-leading interior space.</w:t>
      </w:r>
    </w:p>
    <w:p w:rsidR="00460631" w:rsidRPr="00800FC1" w:rsidRDefault="00460631" w:rsidP="004777E3">
      <w:pPr>
        <w:jc w:val="both"/>
        <w:rPr>
          <w:rFonts w:ascii="Uni Neue Regular" w:hAnsi="Uni Neue Regular"/>
          <w:sz w:val="20"/>
          <w:szCs w:val="22"/>
        </w:rPr>
      </w:pPr>
    </w:p>
    <w:p w:rsidR="00460631" w:rsidRPr="00800FC1" w:rsidRDefault="00460631" w:rsidP="004777E3">
      <w:pPr>
        <w:jc w:val="both"/>
        <w:rPr>
          <w:rFonts w:ascii="Uni Neue Regular" w:hAnsi="Uni Neue Regular"/>
          <w:sz w:val="20"/>
          <w:szCs w:val="22"/>
        </w:rPr>
      </w:pPr>
      <w:r w:rsidRPr="00800FC1">
        <w:rPr>
          <w:rFonts w:ascii="Uni Neue Regular" w:hAnsi="Uni Neue Regular"/>
          <w:b/>
          <w:sz w:val="20"/>
          <w:szCs w:val="22"/>
        </w:rPr>
        <w:t>POWER PACKED:</w:t>
      </w:r>
      <w:r w:rsidRPr="00800FC1">
        <w:rPr>
          <w:rFonts w:ascii="Uni Neue Regular" w:hAnsi="Uni Neue Regular"/>
          <w:sz w:val="20"/>
          <w:szCs w:val="22"/>
        </w:rPr>
        <w:t xml:space="preserve"> HBX is extremely power packed to drive. It is very versatile and promises to offer thrill and excitement at every turn; all in such a small footprint.</w:t>
      </w:r>
    </w:p>
    <w:p w:rsidR="00460631" w:rsidRPr="00800FC1" w:rsidRDefault="00460631" w:rsidP="004777E3">
      <w:pPr>
        <w:jc w:val="both"/>
        <w:rPr>
          <w:rFonts w:ascii="Uni Neue Regular" w:hAnsi="Uni Neue Regular"/>
          <w:sz w:val="20"/>
          <w:szCs w:val="22"/>
        </w:rPr>
      </w:pPr>
    </w:p>
    <w:p w:rsidR="00460631" w:rsidRPr="00800FC1" w:rsidRDefault="00460631" w:rsidP="004777E3">
      <w:pPr>
        <w:jc w:val="both"/>
        <w:rPr>
          <w:rFonts w:ascii="Uni Neue Regular" w:hAnsi="Uni Neue Regular"/>
          <w:sz w:val="20"/>
          <w:szCs w:val="22"/>
        </w:rPr>
      </w:pPr>
      <w:r w:rsidRPr="00800FC1">
        <w:rPr>
          <w:rFonts w:ascii="Uni Neue Regular" w:hAnsi="Uni Neue Regular"/>
          <w:b/>
          <w:sz w:val="20"/>
          <w:szCs w:val="22"/>
        </w:rPr>
        <w:t>COMFORTABLE &amp; SAFE</w:t>
      </w:r>
      <w:r w:rsidRPr="00800FC1">
        <w:rPr>
          <w:rFonts w:ascii="Uni Neue Regular" w:hAnsi="Uni Neue Regular"/>
          <w:sz w:val="20"/>
          <w:szCs w:val="22"/>
        </w:rPr>
        <w:t>: HBX is intuitively crafted to be very practical and comfortable. It is meant for a customer with an active and dynamic lifestyle. You can be on the go always, in very safe hands.</w:t>
      </w:r>
    </w:p>
    <w:p w:rsidR="00460631" w:rsidRPr="00800FC1" w:rsidRDefault="00460631" w:rsidP="004777E3">
      <w:pPr>
        <w:jc w:val="both"/>
        <w:rPr>
          <w:rFonts w:ascii="Uni Neue Regular" w:hAnsi="Uni Neue Regular"/>
          <w:sz w:val="20"/>
          <w:szCs w:val="22"/>
        </w:rPr>
      </w:pPr>
    </w:p>
    <w:p w:rsidR="00006427" w:rsidRPr="00800FC1" w:rsidRDefault="00460631" w:rsidP="009E4418">
      <w:pPr>
        <w:spacing w:line="256" w:lineRule="auto"/>
        <w:jc w:val="both"/>
        <w:rPr>
          <w:rFonts w:ascii="Uni Neue Regular" w:hAnsi="Uni Neue Regular"/>
          <w:sz w:val="20"/>
          <w:szCs w:val="22"/>
        </w:rPr>
      </w:pPr>
      <w:r w:rsidRPr="00800FC1">
        <w:rPr>
          <w:rFonts w:ascii="Uni Neue Regular" w:hAnsi="Uni Neue Regular"/>
          <w:b/>
          <w:sz w:val="20"/>
          <w:szCs w:val="22"/>
        </w:rPr>
        <w:t>TECHNOLOGY DRIVEN:</w:t>
      </w:r>
      <w:r w:rsidR="009E4418" w:rsidRPr="00800FC1">
        <w:rPr>
          <w:rFonts w:ascii="Uni Neue Regular" w:hAnsi="Uni Neue Regular"/>
          <w:sz w:val="20"/>
          <w:szCs w:val="22"/>
        </w:rPr>
        <w:t xml:space="preserve"> HBX offers</w:t>
      </w:r>
      <w:r w:rsidRPr="00800FC1">
        <w:rPr>
          <w:rFonts w:ascii="Uni Neue Regular" w:hAnsi="Uni Neue Regular"/>
          <w:sz w:val="20"/>
          <w:szCs w:val="22"/>
        </w:rPr>
        <w:t xml:space="preserve"> best-</w:t>
      </w:r>
      <w:r w:rsidR="009E4418" w:rsidRPr="00800FC1">
        <w:rPr>
          <w:rFonts w:ascii="Uni Neue Regular" w:hAnsi="Uni Neue Regular"/>
          <w:sz w:val="20"/>
          <w:szCs w:val="22"/>
        </w:rPr>
        <w:t>in-class connectivity features integrated with the highly capable infotainment system.</w:t>
      </w:r>
    </w:p>
    <w:p w:rsidR="009F5EBB" w:rsidRPr="00800FC1" w:rsidRDefault="009F5EBB" w:rsidP="009E4418">
      <w:pPr>
        <w:spacing w:line="256" w:lineRule="auto"/>
        <w:jc w:val="both"/>
        <w:rPr>
          <w:rFonts w:ascii="Uni Neue Regular" w:hAnsi="Uni Neue Regular"/>
          <w:sz w:val="20"/>
          <w:szCs w:val="22"/>
        </w:rPr>
      </w:pPr>
    </w:p>
    <w:p w:rsidR="009F5EBB" w:rsidRPr="00800FC1" w:rsidRDefault="009F5EBB" w:rsidP="009F5EBB">
      <w:pPr>
        <w:rPr>
          <w:rFonts w:ascii="Uni Neue Regular" w:hAnsi="Uni Neue Regular"/>
          <w:sz w:val="20"/>
          <w:szCs w:val="22"/>
        </w:rPr>
      </w:pPr>
      <w:r w:rsidRPr="00800FC1">
        <w:rPr>
          <w:rFonts w:ascii="Uni Neue Regular" w:hAnsi="Uni Neue Regular"/>
          <w:sz w:val="20"/>
          <w:szCs w:val="22"/>
        </w:rPr>
        <w:t>Follow us on Instagram: @</w:t>
      </w:r>
      <w:proofErr w:type="spellStart"/>
      <w:r w:rsidRPr="00800FC1">
        <w:rPr>
          <w:rFonts w:ascii="Uni Neue Regular" w:hAnsi="Uni Neue Regular"/>
          <w:sz w:val="20"/>
          <w:szCs w:val="22"/>
        </w:rPr>
        <w:t>TataHBX_Official</w:t>
      </w:r>
      <w:proofErr w:type="spellEnd"/>
      <w:r w:rsidRPr="00800FC1">
        <w:rPr>
          <w:rFonts w:ascii="Uni Neue Regular" w:hAnsi="Uni Neue Regular"/>
          <w:sz w:val="20"/>
          <w:szCs w:val="22"/>
        </w:rPr>
        <w:t xml:space="preserve">- </w:t>
      </w:r>
      <w:hyperlink r:id="rId7" w:history="1">
        <w:r w:rsidRPr="00800FC1">
          <w:rPr>
            <w:rStyle w:val="Hyperlink"/>
            <w:rFonts w:ascii="Uni Neue Regular" w:hAnsi="Uni Neue Regular"/>
            <w:sz w:val="20"/>
            <w:szCs w:val="22"/>
          </w:rPr>
          <w:t>https://instagram.com/tatahbx_official?igshid=342soj10pqha</w:t>
        </w:r>
      </w:hyperlink>
    </w:p>
    <w:bookmarkEnd w:id="0"/>
    <w:p w:rsidR="009F5EBB" w:rsidRPr="00800FC1" w:rsidRDefault="009F5EBB" w:rsidP="009E4418">
      <w:pPr>
        <w:spacing w:line="256" w:lineRule="auto"/>
        <w:jc w:val="both"/>
        <w:rPr>
          <w:rFonts w:ascii="Uni Neue Regular" w:hAnsi="Uni Neue Regular"/>
          <w:sz w:val="20"/>
          <w:szCs w:val="22"/>
        </w:rPr>
      </w:pPr>
    </w:p>
    <w:sectPr w:rsidR="009F5EBB" w:rsidRPr="00800FC1" w:rsidSect="00006427">
      <w:headerReference w:type="even" r:id="rId8"/>
      <w:headerReference w:type="default" r:id="rId9"/>
      <w:footerReference w:type="even" r:id="rId10"/>
      <w:footerReference w:type="default" r:id="rId11"/>
      <w:headerReference w:type="first" r:id="rId12"/>
      <w:footerReference w:type="first" r:id="rId13"/>
      <w:pgSz w:w="11900" w:h="16840"/>
      <w:pgMar w:top="0" w:right="1440" w:bottom="1985" w:left="1440"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4C39" w:rsidRDefault="005B4C39" w:rsidP="00006427">
      <w:r>
        <w:separator/>
      </w:r>
    </w:p>
  </w:endnote>
  <w:endnote w:type="continuationSeparator" w:id="0">
    <w:p w:rsidR="005B4C39" w:rsidRDefault="005B4C39" w:rsidP="0000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Uni Neue Regular">
    <w:altName w:val="Arial"/>
    <w:panose1 w:val="00000000000000000000"/>
    <w:charset w:val="00"/>
    <w:family w:val="modern"/>
    <w:notTrueType/>
    <w:pitch w:val="variable"/>
    <w:sig w:usb0="A00002EF" w:usb1="0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4C39" w:rsidRDefault="005B4C39" w:rsidP="00006427">
      <w:r>
        <w:separator/>
      </w:r>
    </w:p>
  </w:footnote>
  <w:footnote w:type="continuationSeparator" w:id="0">
    <w:p w:rsidR="005B4C39" w:rsidRDefault="005B4C39" w:rsidP="00006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6427" w:rsidRDefault="00006427" w:rsidP="00006427">
    <w:pPr>
      <w:pStyle w:val="Header"/>
      <w:ind w:left="-1418"/>
    </w:pPr>
    <w:r>
      <w:rPr>
        <w:noProof/>
        <w:lang w:eastAsia="en-IN"/>
      </w:rPr>
      <w:drawing>
        <wp:anchor distT="0" distB="0" distL="114300" distR="114300" simplePos="0" relativeHeight="251658240" behindDoc="1" locked="0" layoutInCell="1" allowOverlap="1">
          <wp:simplePos x="0" y="0"/>
          <wp:positionH relativeFrom="column">
            <wp:posOffset>-901700</wp:posOffset>
          </wp:positionH>
          <wp:positionV relativeFrom="paragraph">
            <wp:posOffset>0</wp:posOffset>
          </wp:positionV>
          <wp:extent cx="7556335" cy="10680466"/>
          <wp:effectExtent l="0" t="0" r="635" b="6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roduct Note.png"/>
                  <pic:cNvPicPr/>
                </pic:nvPicPr>
                <pic:blipFill>
                  <a:blip r:embed="rId1">
                    <a:extLst>
                      <a:ext uri="{28A0092B-C50C-407E-A947-70E740481C1C}">
                        <a14:useLocalDpi xmlns:a14="http://schemas.microsoft.com/office/drawing/2010/main" val="0"/>
                      </a:ext>
                    </a:extLst>
                  </a:blip>
                  <a:stretch>
                    <a:fillRect/>
                  </a:stretch>
                </pic:blipFill>
                <pic:spPr>
                  <a:xfrm>
                    <a:off x="0" y="0"/>
                    <a:ext cx="7556335" cy="10680466"/>
                  </a:xfrm>
                  <a:prstGeom prst="rect">
                    <a:avLst/>
                  </a:prstGeom>
                </pic:spPr>
              </pic:pic>
            </a:graphicData>
          </a:graphic>
          <wp14:sizeRelH relativeFrom="page">
            <wp14:pctWidth>0</wp14:pctWidth>
          </wp14:sizeRelH>
          <wp14:sizeRelV relativeFrom="page">
            <wp14:pctHeight>0</wp14:pctHeight>
          </wp14:sizeRelV>
        </wp:anchor>
      </w:drawing>
    </w:r>
  </w:p>
  <w:p w:rsidR="00006427" w:rsidRDefault="00006427" w:rsidP="00006427">
    <w:pPr>
      <w:pStyle w:val="Header"/>
      <w:ind w:left="-1418"/>
    </w:pPr>
  </w:p>
  <w:p w:rsidR="00006427" w:rsidRDefault="00006427" w:rsidP="00006427">
    <w:pPr>
      <w:pStyle w:val="Header"/>
      <w:ind w:left="-1418"/>
    </w:pPr>
  </w:p>
  <w:p w:rsidR="00006427" w:rsidRDefault="00006427" w:rsidP="00006427">
    <w:pPr>
      <w:pStyle w:val="Header"/>
      <w:ind w:left="-1418"/>
    </w:pPr>
  </w:p>
  <w:p w:rsidR="00006427" w:rsidRDefault="00006427" w:rsidP="00006427">
    <w:pPr>
      <w:pStyle w:val="Header"/>
      <w:ind w:left="-1418"/>
    </w:pPr>
  </w:p>
  <w:p w:rsidR="00006427" w:rsidRDefault="00006427" w:rsidP="00006427">
    <w:pPr>
      <w:pStyle w:val="Header"/>
      <w:ind w:left="-141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7D411B"/>
    <w:multiLevelType w:val="hybridMultilevel"/>
    <w:tmpl w:val="AB683B6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427"/>
    <w:rsid w:val="00006427"/>
    <w:rsid w:val="00083288"/>
    <w:rsid w:val="000D078D"/>
    <w:rsid w:val="001C6259"/>
    <w:rsid w:val="00262346"/>
    <w:rsid w:val="00282F89"/>
    <w:rsid w:val="002E48A5"/>
    <w:rsid w:val="003704AE"/>
    <w:rsid w:val="003F2D3C"/>
    <w:rsid w:val="004407A9"/>
    <w:rsid w:val="00460631"/>
    <w:rsid w:val="00472060"/>
    <w:rsid w:val="004777E3"/>
    <w:rsid w:val="0059358F"/>
    <w:rsid w:val="005B4C39"/>
    <w:rsid w:val="00754D81"/>
    <w:rsid w:val="00800FC1"/>
    <w:rsid w:val="00882F91"/>
    <w:rsid w:val="00905960"/>
    <w:rsid w:val="009459A1"/>
    <w:rsid w:val="009E4418"/>
    <w:rsid w:val="009F5EBB"/>
    <w:rsid w:val="00A66BEF"/>
    <w:rsid w:val="00AF59BE"/>
    <w:rsid w:val="00B82453"/>
    <w:rsid w:val="00C62447"/>
    <w:rsid w:val="00CF357C"/>
    <w:rsid w:val="00D33337"/>
    <w:rsid w:val="00DB0F62"/>
    <w:rsid w:val="00DB30DA"/>
    <w:rsid w:val="00E31BF8"/>
    <w:rsid w:val="00E90B47"/>
    <w:rsid w:val="00ED18B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E4AB70C-566C-5E40-B8C3-7279CF8D1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IN"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006427"/>
    <w:pPr>
      <w:tabs>
        <w:tab w:val="center" w:pos="4680"/>
        <w:tab w:val="right" w:pos="9360"/>
      </w:tabs>
    </w:pPr>
  </w:style>
  <w:style w:type="character" w:customStyle="1" w:styleId="FooterChar">
    <w:name w:val="Footer Char"/>
    <w:basedOn w:val="DefaultParagraphFont"/>
    <w:link w:val="Footer"/>
    <w:uiPriority w:val="99"/>
    <w:rsid w:val="00006427"/>
  </w:style>
  <w:style w:type="character" w:styleId="PageNumber">
    <w:name w:val="page number"/>
    <w:basedOn w:val="DefaultParagraphFont"/>
    <w:uiPriority w:val="99"/>
    <w:semiHidden/>
    <w:unhideWhenUsed/>
    <w:rsid w:val="00006427"/>
  </w:style>
  <w:style w:type="paragraph" w:styleId="Header">
    <w:name w:val="header"/>
    <w:basedOn w:val="Normal"/>
    <w:link w:val="HeaderChar"/>
    <w:uiPriority w:val="99"/>
    <w:unhideWhenUsed/>
    <w:rsid w:val="00006427"/>
    <w:pPr>
      <w:tabs>
        <w:tab w:val="center" w:pos="4680"/>
        <w:tab w:val="right" w:pos="9360"/>
      </w:tabs>
    </w:pPr>
  </w:style>
  <w:style w:type="character" w:customStyle="1" w:styleId="HeaderChar">
    <w:name w:val="Header Char"/>
    <w:basedOn w:val="DefaultParagraphFont"/>
    <w:link w:val="Header"/>
    <w:uiPriority w:val="99"/>
    <w:rsid w:val="00006427"/>
  </w:style>
  <w:style w:type="paragraph" w:styleId="ListParagraph">
    <w:name w:val="List Paragraph"/>
    <w:basedOn w:val="Normal"/>
    <w:uiPriority w:val="34"/>
    <w:qFormat/>
    <w:rsid w:val="00460631"/>
    <w:pPr>
      <w:spacing w:after="160" w:line="259" w:lineRule="auto"/>
      <w:ind w:left="720"/>
      <w:contextualSpacing/>
    </w:pPr>
    <w:rPr>
      <w:sz w:val="22"/>
      <w:szCs w:val="22"/>
    </w:rPr>
  </w:style>
  <w:style w:type="character" w:styleId="Hyperlink">
    <w:name w:val="Hyperlink"/>
    <w:basedOn w:val="DefaultParagraphFont"/>
    <w:uiPriority w:val="99"/>
    <w:semiHidden/>
    <w:unhideWhenUsed/>
    <w:rsid w:val="009F5EBB"/>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037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instagram.com/tatahbx_official?igshid=342soj10pqha"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297</Words>
  <Characters>1694</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Abhimanyu  Sikarwar</dc:creator>
  <cp:keywords/>
  <dc:description/>
  <cp:lastModifiedBy>Kaulgi Agasti [ Senior Manager , Mumbai Corporate , Mumbai ]</cp:lastModifiedBy>
  <cp:revision>11</cp:revision>
  <dcterms:created xsi:type="dcterms:W3CDTF">2020-01-31T12:14:00Z</dcterms:created>
  <dcterms:modified xsi:type="dcterms:W3CDTF">2020-02-04T14:35:00Z</dcterms:modified>
</cp:coreProperties>
</file>