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DE1" w:rsidRPr="00D14321" w:rsidRDefault="001F4DE1" w:rsidP="001F4DE1">
      <w:pPr>
        <w:ind w:left="2880" w:firstLine="720"/>
        <w:rPr>
          <w:rFonts w:ascii="Uni Neue Regular" w:hAnsi="Uni Neue Regular"/>
          <w:b/>
          <w:sz w:val="20"/>
          <w:szCs w:val="20"/>
        </w:rPr>
      </w:pPr>
    </w:p>
    <w:p w:rsidR="001F4DE1" w:rsidRPr="00D14321" w:rsidRDefault="001F4DE1" w:rsidP="001F4DE1">
      <w:pPr>
        <w:ind w:left="2880" w:firstLine="720"/>
        <w:rPr>
          <w:rFonts w:ascii="Uni Neue Regular" w:hAnsi="Uni Neue Regular"/>
          <w:b/>
          <w:sz w:val="20"/>
          <w:szCs w:val="20"/>
        </w:rPr>
      </w:pPr>
    </w:p>
    <w:p w:rsidR="001F4DE1" w:rsidRPr="00D14321" w:rsidRDefault="001F4DE1" w:rsidP="001F4DE1">
      <w:pPr>
        <w:ind w:left="2880" w:firstLine="720"/>
        <w:rPr>
          <w:rFonts w:ascii="Uni Neue Regular" w:hAnsi="Uni Neue Regular"/>
          <w:b/>
          <w:sz w:val="20"/>
          <w:szCs w:val="20"/>
        </w:rPr>
      </w:pPr>
      <w:r w:rsidRPr="00D14321">
        <w:rPr>
          <w:rFonts w:ascii="Uni Neue Regular" w:hAnsi="Uni Neue Regular"/>
          <w:b/>
          <w:sz w:val="20"/>
          <w:szCs w:val="20"/>
        </w:rPr>
        <w:t>Tata Prima FL 3530.K</w:t>
      </w: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pStyle w:val="NormalWeb"/>
        <w:shd w:val="clear" w:color="auto" w:fill="FFFFFF"/>
        <w:spacing w:before="0" w:beforeAutospacing="0" w:after="225" w:afterAutospacing="0"/>
        <w:jc w:val="both"/>
        <w:rPr>
          <w:rFonts w:ascii="Uni Neue Regular" w:eastAsiaTheme="minorEastAsia" w:hAnsi="Uni Neue Regular" w:cs="Arial"/>
          <w:color w:val="000000"/>
          <w:sz w:val="20"/>
          <w:szCs w:val="20"/>
          <w:lang w:eastAsia="en-US"/>
        </w:rPr>
      </w:pPr>
      <w:r w:rsidRPr="00D14321">
        <w:rPr>
          <w:rFonts w:ascii="Uni Neue Regular" w:eastAsiaTheme="minorEastAsia" w:hAnsi="Uni Neue Regular" w:cs="Arial"/>
          <w:color w:val="000000"/>
          <w:sz w:val="20"/>
          <w:szCs w:val="20"/>
          <w:lang w:eastAsia="en-US"/>
        </w:rPr>
        <w:t>New Tata Prima Facelift 3530.S comes with a power-packed drivetrain of ISBe 6.7L- BSVI- 300 HP-BSVI engine and G1150 GB, robust durability and reliability. It is designed specifically to deliver high performance in terms of fuel efficiency and better TCO. It also comes with the state-of-the-art next-generation cabin and appealing front facia with refresh exteriors, Tata Trust bar and Interiors almost resembles that of a car; like ergonomically-designed stylish dashboard.</w:t>
      </w:r>
    </w:p>
    <w:p w:rsidR="001F4DE1" w:rsidRPr="00D14321" w:rsidRDefault="001F4DE1" w:rsidP="001F4DE1">
      <w:pPr>
        <w:jc w:val="both"/>
        <w:rPr>
          <w:rFonts w:ascii="Uni Neue Regular" w:hAnsi="Uni Neue Regular" w:cs="Calibri"/>
          <w:bCs/>
          <w:color w:val="1F497D"/>
          <w:sz w:val="20"/>
          <w:szCs w:val="20"/>
        </w:rPr>
      </w:pPr>
      <w:r w:rsidRPr="00D14321">
        <w:rPr>
          <w:rFonts w:ascii="Uni Neue Regular" w:hAnsi="Uni Neue Regular"/>
          <w:b/>
          <w:sz w:val="20"/>
          <w:szCs w:val="20"/>
          <w:shd w:val="clear" w:color="auto" w:fill="FFFFFF"/>
        </w:rPr>
        <w:t>USPs</w:t>
      </w:r>
      <w:r w:rsidRPr="00D14321">
        <w:rPr>
          <w:rFonts w:ascii="Uni Neue Regular" w:hAnsi="Uni Neue Regular"/>
          <w:sz w:val="20"/>
          <w:szCs w:val="20"/>
        </w:rPr>
        <w:t>:</w:t>
      </w:r>
      <w:r w:rsidRPr="00D14321">
        <w:rPr>
          <w:rFonts w:ascii="Uni Neue Regular" w:hAnsi="Uni Neue Regular" w:cs="Calibri"/>
          <w:bCs/>
          <w:color w:val="1F497D"/>
          <w:sz w:val="20"/>
          <w:szCs w:val="20"/>
        </w:rPr>
        <w:t xml:space="preserve"> </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Cummins Isbe 6.7l - 300hp, BSVI</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Heavy duty drivetrain to give an enhanced Total Cost of Ownership to the customer</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Multimode fuel efficiency adaptation through Gear shift advisor (GSA)</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Tilt &amp; Telescopic steering column</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Shock resistant soft touch steering wheel with steering wheel mounted switches</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 xml:space="preserve">Foldable twin accommodation co-driver seat and mechanical suspended seat, front head box </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Washable molded soft trims</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New-generation dashboard with enhanced utility spaces (with dual glove box)</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Next-gen TFT Instrument cluster</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All new 7-inch touch screen infotainment system with Android connectivity</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Projected headlamps with LED DRLs and intergraded cornering lamp, LED fog Lamp, LED cabin roof lamp</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Anti-fuel theft system</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Best-in-class higher engine oil change intervals, airless DEF (AUS 32) injection for enhanced fuel efficiency</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Rear park assist with camera</w:t>
      </w:r>
    </w:p>
    <w:p w:rsidR="001F4DE1" w:rsidRPr="00D14321" w:rsidRDefault="001F4DE1" w:rsidP="001F4DE1">
      <w:pPr>
        <w:pStyle w:val="ListParagraph"/>
        <w:numPr>
          <w:ilvl w:val="0"/>
          <w:numId w:val="1"/>
        </w:numPr>
        <w:jc w:val="both"/>
        <w:rPr>
          <w:rFonts w:ascii="Uni Neue Regular" w:eastAsia="Times New Roman" w:hAnsi="Uni Neue Regular" w:cs="Times New Roman"/>
          <w:sz w:val="20"/>
          <w:szCs w:val="20"/>
          <w:lang w:val="en-IN"/>
        </w:rPr>
      </w:pPr>
      <w:r w:rsidRPr="00D14321">
        <w:rPr>
          <w:rFonts w:ascii="Uni Neue Regular" w:eastAsia="Times New Roman" w:hAnsi="Uni Neue Regular" w:cs="Times New Roman"/>
          <w:sz w:val="20"/>
          <w:szCs w:val="20"/>
          <w:lang w:val="en-IN"/>
        </w:rPr>
        <w:t>Hill start Assist (H.S.A)</w:t>
      </w:r>
    </w:p>
    <w:p w:rsidR="001F4DE1" w:rsidRPr="00D14321" w:rsidRDefault="001F4DE1" w:rsidP="001F4DE1">
      <w:pPr>
        <w:pStyle w:val="ListParagraph"/>
        <w:jc w:val="both"/>
        <w:rPr>
          <w:rFonts w:ascii="Uni Neue Regular" w:hAnsi="Uni Neue Regular" w:cs="Calibri"/>
          <w:bCs/>
          <w:color w:val="1F497D"/>
          <w:sz w:val="20"/>
          <w:szCs w:val="20"/>
          <w:lang w:val="en-IN"/>
        </w:rPr>
      </w:pPr>
    </w:p>
    <w:p w:rsidR="001F4DE1" w:rsidRPr="00D14321" w:rsidRDefault="001F4DE1" w:rsidP="001F4DE1">
      <w:pPr>
        <w:jc w:val="both"/>
        <w:rPr>
          <w:rFonts w:ascii="Uni Neue Regular" w:hAnsi="Uni Neue Regular"/>
          <w:sz w:val="20"/>
          <w:szCs w:val="20"/>
          <w:shd w:val="clear" w:color="auto" w:fill="FFFFFF"/>
        </w:rPr>
      </w:pPr>
      <w:r w:rsidRPr="00D14321">
        <w:rPr>
          <w:rFonts w:ascii="Uni Neue Regular" w:hAnsi="Uni Neue Regular"/>
          <w:b/>
          <w:sz w:val="20"/>
          <w:szCs w:val="20"/>
          <w:shd w:val="clear" w:color="auto" w:fill="FFFFFF"/>
        </w:rPr>
        <w:t xml:space="preserve">Applications: </w:t>
      </w:r>
      <w:r w:rsidRPr="00D14321">
        <w:rPr>
          <w:rFonts w:ascii="Uni Neue Regular" w:hAnsi="Uni Neue Regular"/>
          <w:sz w:val="20"/>
          <w:szCs w:val="20"/>
          <w:shd w:val="clear" w:color="auto" w:fill="FFFFFF"/>
        </w:rPr>
        <w:t>Deep mining application with 19 Cum scoop body</w:t>
      </w:r>
    </w:p>
    <w:p w:rsidR="001F4DE1" w:rsidRPr="00D14321" w:rsidRDefault="001F4DE1" w:rsidP="001F4DE1">
      <w:pPr>
        <w:jc w:val="both"/>
        <w:rPr>
          <w:rFonts w:ascii="Uni Neue Regular" w:hAnsi="Uni Neue Regular"/>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p>
    <w:p w:rsidR="00D14321" w:rsidRDefault="00D14321" w:rsidP="001F4DE1">
      <w:pPr>
        <w:jc w:val="both"/>
        <w:rPr>
          <w:rFonts w:ascii="Uni Neue Regular" w:hAnsi="Uni Neue Regular"/>
          <w:b/>
          <w:sz w:val="20"/>
          <w:szCs w:val="20"/>
          <w:shd w:val="clear" w:color="auto" w:fill="FFFFFF"/>
        </w:rPr>
      </w:pPr>
    </w:p>
    <w:p w:rsidR="00D14321" w:rsidRDefault="00D14321" w:rsidP="001F4DE1">
      <w:pPr>
        <w:jc w:val="both"/>
        <w:rPr>
          <w:rFonts w:ascii="Uni Neue Regular" w:hAnsi="Uni Neue Regular"/>
          <w:b/>
          <w:sz w:val="20"/>
          <w:szCs w:val="20"/>
          <w:shd w:val="clear" w:color="auto" w:fill="FFFFFF"/>
        </w:rPr>
      </w:pPr>
    </w:p>
    <w:p w:rsidR="00D14321" w:rsidRDefault="00D14321" w:rsidP="001F4DE1">
      <w:pPr>
        <w:jc w:val="both"/>
        <w:rPr>
          <w:rFonts w:ascii="Uni Neue Regular" w:hAnsi="Uni Neue Regular"/>
          <w:b/>
          <w:sz w:val="20"/>
          <w:szCs w:val="20"/>
          <w:shd w:val="clear" w:color="auto" w:fill="FFFFFF"/>
        </w:rPr>
      </w:pPr>
    </w:p>
    <w:p w:rsidR="00D14321" w:rsidRDefault="00D14321" w:rsidP="001F4DE1">
      <w:pPr>
        <w:jc w:val="both"/>
        <w:rPr>
          <w:rFonts w:ascii="Uni Neue Regular" w:hAnsi="Uni Neue Regular"/>
          <w:b/>
          <w:sz w:val="20"/>
          <w:szCs w:val="20"/>
          <w:shd w:val="clear" w:color="auto" w:fill="FFFFFF"/>
        </w:rPr>
      </w:pPr>
    </w:p>
    <w:p w:rsidR="00D14321" w:rsidRDefault="00D14321" w:rsidP="001F4DE1">
      <w:pPr>
        <w:jc w:val="both"/>
        <w:rPr>
          <w:rFonts w:ascii="Uni Neue Regular" w:hAnsi="Uni Neue Regular"/>
          <w:b/>
          <w:sz w:val="20"/>
          <w:szCs w:val="20"/>
          <w:shd w:val="clear" w:color="auto" w:fill="FFFFFF"/>
        </w:rPr>
      </w:pPr>
    </w:p>
    <w:p w:rsidR="001F4DE1" w:rsidRPr="00D14321" w:rsidRDefault="001F4DE1" w:rsidP="001F4DE1">
      <w:pPr>
        <w:jc w:val="both"/>
        <w:rPr>
          <w:rFonts w:ascii="Uni Neue Regular" w:hAnsi="Uni Neue Regular"/>
          <w:b/>
          <w:sz w:val="20"/>
          <w:szCs w:val="20"/>
          <w:shd w:val="clear" w:color="auto" w:fill="FFFFFF"/>
        </w:rPr>
      </w:pPr>
      <w:r w:rsidRPr="00D14321">
        <w:rPr>
          <w:rFonts w:ascii="Uni Neue Regular" w:hAnsi="Uni Neue Regular"/>
          <w:b/>
          <w:sz w:val="20"/>
          <w:szCs w:val="20"/>
          <w:shd w:val="clear" w:color="auto" w:fill="FFFFFF"/>
        </w:rPr>
        <w:t>Technical Specifications:</w:t>
      </w:r>
    </w:p>
    <w:p w:rsidR="001F4DE1" w:rsidRPr="00D14321" w:rsidRDefault="001F4DE1" w:rsidP="001F4DE1">
      <w:pPr>
        <w:jc w:val="both"/>
        <w:rPr>
          <w:rFonts w:ascii="Uni Neue Regular" w:hAnsi="Uni Neue Regular"/>
          <w:b/>
          <w:sz w:val="20"/>
          <w:szCs w:val="20"/>
          <w:shd w:val="clear" w:color="auto" w:fill="FFFFFF"/>
        </w:rPr>
      </w:pPr>
    </w:p>
    <w:tbl>
      <w:tblPr>
        <w:tblW w:w="9054" w:type="dxa"/>
        <w:tblLook w:val="04A0" w:firstRow="1" w:lastRow="0" w:firstColumn="1" w:lastColumn="0" w:noHBand="0" w:noVBand="1"/>
      </w:tblPr>
      <w:tblGrid>
        <w:gridCol w:w="2301"/>
        <w:gridCol w:w="6753"/>
      </w:tblGrid>
      <w:tr w:rsidR="001F4DE1" w:rsidRPr="00D14321" w:rsidTr="00247DA7">
        <w:trPr>
          <w:trHeight w:val="261"/>
        </w:trPr>
        <w:tc>
          <w:tcPr>
            <w:tcW w:w="230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1F4DE1" w:rsidRPr="00D14321" w:rsidRDefault="001F4DE1" w:rsidP="00247DA7">
            <w:pPr>
              <w:jc w:val="center"/>
              <w:rPr>
                <w:rFonts w:ascii="Uni Neue Regular" w:eastAsia="Times New Roman" w:hAnsi="Uni Neue Regular" w:cs="Times New Roman"/>
                <w:b/>
                <w:sz w:val="20"/>
                <w:szCs w:val="20"/>
              </w:rPr>
            </w:pPr>
            <w:r w:rsidRPr="00D14321">
              <w:rPr>
                <w:rFonts w:ascii="Uni Neue Regular" w:eastAsia="Times New Roman" w:hAnsi="Uni Neue Regular" w:cs="Times New Roman"/>
                <w:b/>
                <w:sz w:val="20"/>
                <w:szCs w:val="20"/>
              </w:rPr>
              <w:t>Parameter</w:t>
            </w:r>
          </w:p>
        </w:tc>
        <w:tc>
          <w:tcPr>
            <w:tcW w:w="6753" w:type="dxa"/>
            <w:tcBorders>
              <w:top w:val="single" w:sz="4" w:space="0" w:color="auto"/>
              <w:left w:val="nil"/>
              <w:bottom w:val="single" w:sz="4" w:space="0" w:color="auto"/>
              <w:right w:val="single" w:sz="4" w:space="0" w:color="auto"/>
            </w:tcBorders>
            <w:shd w:val="clear" w:color="000000" w:fill="B8CCE4"/>
            <w:noWrap/>
            <w:vAlign w:val="bottom"/>
            <w:hideMark/>
          </w:tcPr>
          <w:p w:rsidR="001F4DE1" w:rsidRPr="00D14321" w:rsidRDefault="001F4DE1" w:rsidP="00247DA7">
            <w:pPr>
              <w:jc w:val="center"/>
              <w:rPr>
                <w:rFonts w:ascii="Uni Neue Regular" w:eastAsia="Times New Roman" w:hAnsi="Uni Neue Regular" w:cs="Times New Roman"/>
                <w:b/>
                <w:sz w:val="20"/>
                <w:szCs w:val="20"/>
              </w:rPr>
            </w:pPr>
            <w:r w:rsidRPr="00D14321">
              <w:rPr>
                <w:rFonts w:ascii="Uni Neue Regular" w:eastAsia="Times New Roman" w:hAnsi="Uni Neue Regular" w:cs="Times New Roman"/>
                <w:b/>
                <w:sz w:val="20"/>
                <w:szCs w:val="20"/>
              </w:rPr>
              <w:t>Description</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Engine</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Cummins Isbe 6.7l -300hp BSVI</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Max Power</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300 HP @ 2300 rpm</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Max Torque</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1100 Nm @ 1100-1700 rpm</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Clutch Type</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430 Dia , Single plate, Dry friction type, Pull type</w:t>
            </w:r>
          </w:p>
        </w:tc>
      </w:tr>
      <w:tr w:rsidR="001F4DE1" w:rsidRPr="00D14321" w:rsidTr="00247DA7">
        <w:trPr>
          <w:trHeight w:val="152"/>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Gear Box</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ZF 1115TD 9 Speed Gear Box</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Front Axle</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Heavy duty straight front Axle</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Rear Axle</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hAnsi="Uni Neue Regular" w:cs="Arial"/>
                <w:sz w:val="20"/>
                <w:szCs w:val="20"/>
              </w:rPr>
              <w:t>Planetary Hub Reduction, Fully Floating  Axle Shafts</w:t>
            </w:r>
          </w:p>
        </w:tc>
      </w:tr>
      <w:tr w:rsidR="001F4DE1" w:rsidRPr="00D14321" w:rsidTr="00247DA7">
        <w:trPr>
          <w:trHeight w:val="168"/>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Suspension</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hAnsi="Uni Neue Regular" w:cs="Arial"/>
                <w:sz w:val="20"/>
                <w:szCs w:val="20"/>
              </w:rPr>
              <w:t>Compensating linkage Parabolic spring at front and Heavy duty Bogie suspension with upward U bolt</w:t>
            </w:r>
          </w:p>
        </w:tc>
      </w:tr>
      <w:tr w:rsidR="001F4DE1" w:rsidRPr="00D14321" w:rsidTr="00247DA7">
        <w:trPr>
          <w:trHeight w:val="300"/>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Frame</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Ladder type heavy duty frame with Riveted / bolted cross members Side members are of channel section</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Cab</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PRIMA Facelift Non Sleeper cabin</w:t>
            </w:r>
          </w:p>
          <w:p w:rsidR="001F4DE1" w:rsidRPr="00D14321" w:rsidRDefault="001F4DE1" w:rsidP="00247DA7">
            <w:pPr>
              <w:autoSpaceDE w:val="0"/>
              <w:autoSpaceDN w:val="0"/>
              <w:adjustRightInd w:val="0"/>
              <w:jc w:val="center"/>
              <w:rPr>
                <w:rFonts w:ascii="Uni Neue Regular" w:hAnsi="Uni Neue Regular" w:cs="Arial"/>
                <w:sz w:val="20"/>
                <w:szCs w:val="20"/>
              </w:rPr>
            </w:pPr>
            <w:r w:rsidRPr="00D14321">
              <w:rPr>
                <w:rFonts w:ascii="Uni Neue Regular" w:hAnsi="Uni Neue Regular" w:cs="Arial"/>
                <w:sz w:val="20"/>
                <w:szCs w:val="20"/>
              </w:rPr>
              <w:t>4 point Mechanical cab suspension</w:t>
            </w:r>
          </w:p>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hAnsi="Uni Neue Regular" w:cs="Arial"/>
                <w:sz w:val="20"/>
                <w:szCs w:val="20"/>
              </w:rPr>
              <w:t>Hydraulic cab tilt mechanism (Manual)</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Battery</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12 V,100 Ah x 2Nos.</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Service Brakes</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Dual circuit full air S-cam brake</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Fuel Tank Capacity</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300 litres</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Tyres</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hAnsi="Uni Neue Regular" w:cs="Arial"/>
                <w:sz w:val="20"/>
                <w:szCs w:val="20"/>
              </w:rPr>
              <w:t>12 x 24 20PR Mining</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Wheel Base</w:t>
            </w:r>
          </w:p>
        </w:tc>
        <w:tc>
          <w:tcPr>
            <w:tcW w:w="6753" w:type="dxa"/>
            <w:tcBorders>
              <w:top w:val="nil"/>
              <w:left w:val="nil"/>
              <w:bottom w:val="single" w:sz="4" w:space="0" w:color="auto"/>
              <w:right w:val="single" w:sz="4" w:space="0" w:color="auto"/>
            </w:tcBorders>
            <w:shd w:val="clear" w:color="auto" w:fill="auto"/>
            <w:noWrap/>
            <w:vAlign w:val="bottom"/>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5250 mm</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Max Speed</w:t>
            </w:r>
          </w:p>
        </w:tc>
        <w:tc>
          <w:tcPr>
            <w:tcW w:w="6753" w:type="dxa"/>
            <w:tcBorders>
              <w:top w:val="nil"/>
              <w:left w:val="nil"/>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hAnsi="Uni Neue Regular" w:cs="Arial"/>
                <w:sz w:val="20"/>
                <w:szCs w:val="20"/>
              </w:rPr>
              <w:t>71 KMPH (60 KMPH- SLD)</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Max Gradability</w:t>
            </w:r>
          </w:p>
        </w:tc>
        <w:tc>
          <w:tcPr>
            <w:tcW w:w="6753" w:type="dxa"/>
            <w:tcBorders>
              <w:top w:val="nil"/>
              <w:left w:val="nil"/>
              <w:bottom w:val="single" w:sz="4" w:space="0" w:color="auto"/>
              <w:right w:val="single" w:sz="4" w:space="0" w:color="auto"/>
            </w:tcBorders>
            <w:shd w:val="clear" w:color="auto" w:fill="auto"/>
            <w:noWrap/>
            <w:vAlign w:val="bottom"/>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hAnsi="Uni Neue Regular" w:cs="Arial"/>
                <w:sz w:val="20"/>
                <w:szCs w:val="20"/>
              </w:rPr>
              <w:t>53% in  crawler gear</w:t>
            </w:r>
          </w:p>
        </w:tc>
      </w:tr>
      <w:tr w:rsidR="001F4DE1" w:rsidRPr="00D14321"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GVW</w:t>
            </w:r>
          </w:p>
        </w:tc>
        <w:tc>
          <w:tcPr>
            <w:tcW w:w="6753" w:type="dxa"/>
            <w:tcBorders>
              <w:top w:val="nil"/>
              <w:left w:val="nil"/>
              <w:bottom w:val="single" w:sz="4" w:space="0" w:color="auto"/>
              <w:right w:val="single" w:sz="4" w:space="0" w:color="auto"/>
            </w:tcBorders>
            <w:shd w:val="clear" w:color="auto" w:fill="auto"/>
            <w:noWrap/>
            <w:vAlign w:val="bottom"/>
            <w:hideMark/>
          </w:tcPr>
          <w:p w:rsidR="001F4DE1" w:rsidRPr="00D14321" w:rsidRDefault="001F4DE1" w:rsidP="00247DA7">
            <w:pPr>
              <w:jc w:val="center"/>
              <w:rPr>
                <w:rFonts w:ascii="Uni Neue Regular" w:eastAsia="Times New Roman" w:hAnsi="Uni Neue Regular" w:cs="Times New Roman"/>
                <w:sz w:val="20"/>
                <w:szCs w:val="20"/>
              </w:rPr>
            </w:pPr>
            <w:r w:rsidRPr="00D14321">
              <w:rPr>
                <w:rFonts w:ascii="Uni Neue Regular" w:eastAsia="Times New Roman" w:hAnsi="Uni Neue Regular" w:cs="Times New Roman"/>
                <w:sz w:val="20"/>
                <w:szCs w:val="20"/>
              </w:rPr>
              <w:t>GVW  35000 kg</w:t>
            </w:r>
          </w:p>
        </w:tc>
      </w:tr>
    </w:tbl>
    <w:p w:rsidR="001F4DE1" w:rsidRPr="00D14321" w:rsidRDefault="001F4DE1" w:rsidP="001F4DE1">
      <w:pPr>
        <w:tabs>
          <w:tab w:val="left" w:pos="2295"/>
        </w:tabs>
        <w:ind w:left="284" w:right="425"/>
        <w:jc w:val="both"/>
        <w:rPr>
          <w:rFonts w:ascii="Uni Neue Regular" w:hAnsi="Uni Neue Regular" w:cs="Arial"/>
          <w:b/>
          <w:bCs/>
          <w:sz w:val="20"/>
          <w:szCs w:val="20"/>
        </w:rPr>
      </w:pPr>
    </w:p>
    <w:p w:rsidR="001F4DE1" w:rsidRPr="00D14321" w:rsidRDefault="001F4DE1" w:rsidP="001F4DE1">
      <w:pPr>
        <w:rPr>
          <w:rFonts w:ascii="Uni Neue Regular" w:hAnsi="Uni Neue Regular"/>
          <w:sz w:val="20"/>
          <w:szCs w:val="20"/>
        </w:rPr>
      </w:pPr>
    </w:p>
    <w:p w:rsidR="00006427" w:rsidRPr="00D14321" w:rsidRDefault="00006427" w:rsidP="001F4DE1">
      <w:pPr>
        <w:rPr>
          <w:rFonts w:ascii="Uni Neue Regular" w:hAnsi="Uni Neue Regular"/>
          <w:sz w:val="20"/>
          <w:szCs w:val="20"/>
          <w:lang w:val="en-US"/>
        </w:rPr>
      </w:pPr>
      <w:bookmarkStart w:id="0" w:name="_GoBack"/>
      <w:bookmarkEnd w:id="0"/>
    </w:p>
    <w:sectPr w:rsidR="00006427" w:rsidRPr="00D14321"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28F" w:rsidRDefault="0062428F" w:rsidP="00006427">
      <w:r>
        <w:separator/>
      </w:r>
    </w:p>
  </w:endnote>
  <w:endnote w:type="continuationSeparator" w:id="0">
    <w:p w:rsidR="0062428F" w:rsidRDefault="0062428F"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28F" w:rsidRDefault="0062428F" w:rsidP="00006427">
      <w:r>
        <w:separator/>
      </w:r>
    </w:p>
  </w:footnote>
  <w:footnote w:type="continuationSeparator" w:id="0">
    <w:p w:rsidR="0062428F" w:rsidRDefault="0062428F"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3736B"/>
    <w:multiLevelType w:val="hybridMultilevel"/>
    <w:tmpl w:val="3B06A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1F4DE1"/>
    <w:rsid w:val="00262346"/>
    <w:rsid w:val="00282F89"/>
    <w:rsid w:val="002E48A5"/>
    <w:rsid w:val="003704AE"/>
    <w:rsid w:val="004407A9"/>
    <w:rsid w:val="00472060"/>
    <w:rsid w:val="0062428F"/>
    <w:rsid w:val="00882F91"/>
    <w:rsid w:val="00905960"/>
    <w:rsid w:val="00A66BEF"/>
    <w:rsid w:val="00BD46AD"/>
    <w:rsid w:val="00CF357C"/>
    <w:rsid w:val="00D14321"/>
    <w:rsid w:val="00D33337"/>
    <w:rsid w:val="00DB0F62"/>
    <w:rsid w:val="00E31BF8"/>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E3B3B"/>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1F4DE1"/>
    <w:pPr>
      <w:ind w:left="720"/>
      <w:contextualSpacing/>
    </w:pPr>
    <w:rPr>
      <w:rFonts w:eastAsiaTheme="minorEastAsia"/>
      <w:lang w:val="en-US"/>
    </w:rPr>
  </w:style>
  <w:style w:type="paragraph" w:styleId="NormalWeb">
    <w:name w:val="Normal (Web)"/>
    <w:basedOn w:val="Normal"/>
    <w:uiPriority w:val="99"/>
    <w:unhideWhenUsed/>
    <w:rsid w:val="001F4DE1"/>
    <w:pPr>
      <w:spacing w:before="100" w:beforeAutospacing="1" w:after="100" w:afterAutospacing="1"/>
    </w:pPr>
    <w:rPr>
      <w:rFonts w:ascii="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3</cp:revision>
  <dcterms:created xsi:type="dcterms:W3CDTF">2020-01-31T12:04:00Z</dcterms:created>
  <dcterms:modified xsi:type="dcterms:W3CDTF">2020-02-04T15:07:00Z</dcterms:modified>
</cp:coreProperties>
</file>